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45" w:rsidRPr="007C5993" w:rsidRDefault="00EE5545" w:rsidP="00EE5545">
      <w:pPr>
        <w:widowControl w:val="0"/>
        <w:jc w:val="center"/>
      </w:pPr>
      <w:r w:rsidRPr="007C5993">
        <w:t>МИНИСТЕРСТВО НАУКИ И ВЫСШЕГО ОБРАЗОВАНИЯ РОССИЙСКОЙ ФЕДЕРАЦИИ</w:t>
      </w:r>
    </w:p>
    <w:p w:rsidR="00EE5545" w:rsidRPr="007C5993" w:rsidRDefault="00EE5545" w:rsidP="00EE5545">
      <w:pPr>
        <w:widowControl w:val="0"/>
        <w:jc w:val="center"/>
        <w:rPr>
          <w:bCs/>
        </w:rPr>
      </w:pPr>
      <w:r w:rsidRPr="007C5993">
        <w:rPr>
          <w:bCs/>
        </w:rPr>
        <w:t>Федеральное государственное автономное образовательное учреждение</w:t>
      </w:r>
    </w:p>
    <w:p w:rsidR="00EE5545" w:rsidRPr="007C5993" w:rsidRDefault="00EE5545" w:rsidP="00EE5545">
      <w:pPr>
        <w:widowControl w:val="0"/>
        <w:jc w:val="center"/>
        <w:rPr>
          <w:bCs/>
        </w:rPr>
      </w:pPr>
      <w:r w:rsidRPr="007C5993">
        <w:rPr>
          <w:bCs/>
        </w:rPr>
        <w:t>высшего образования</w:t>
      </w:r>
    </w:p>
    <w:p w:rsidR="00EE5545" w:rsidRPr="007C5993" w:rsidRDefault="00EE5545" w:rsidP="00EE5545">
      <w:pPr>
        <w:widowControl w:val="0"/>
        <w:jc w:val="center"/>
        <w:rPr>
          <w:bCs/>
        </w:rPr>
      </w:pPr>
      <w:r w:rsidRPr="007C5993">
        <w:rPr>
          <w:bCs/>
        </w:rPr>
        <w:t>«</w:t>
      </w:r>
      <w:proofErr w:type="gramStart"/>
      <w:r w:rsidRPr="007C5993">
        <w:rPr>
          <w:bCs/>
        </w:rPr>
        <w:t>СЕВЕРО-КАВКАЗСКИЙ</w:t>
      </w:r>
      <w:proofErr w:type="gramEnd"/>
      <w:r w:rsidRPr="007C5993">
        <w:rPr>
          <w:bCs/>
        </w:rPr>
        <w:t xml:space="preserve"> ФЕДЕРАЛЬНЫЙ УНИВЕРСИТЕТ»</w:t>
      </w:r>
    </w:p>
    <w:p w:rsidR="00EE5545" w:rsidRPr="007C5993" w:rsidRDefault="00EE5545" w:rsidP="00EE5545">
      <w:pPr>
        <w:widowControl w:val="0"/>
        <w:jc w:val="right"/>
      </w:pPr>
    </w:p>
    <w:p w:rsidR="00EE5545" w:rsidRPr="007C5993" w:rsidRDefault="00EE5545" w:rsidP="00EE5545">
      <w:pPr>
        <w:jc w:val="right"/>
        <w:rPr>
          <w:rFonts w:eastAsia="Arial Unicode MS"/>
          <w:b/>
        </w:rPr>
      </w:pPr>
      <w:r w:rsidRPr="007C5993">
        <w:rPr>
          <w:rFonts w:eastAsia="Arial Unicode MS"/>
          <w:b/>
        </w:rPr>
        <w:t>УТВЕРЖДАЮ</w:t>
      </w:r>
    </w:p>
    <w:p w:rsidR="00EE5545" w:rsidRPr="007C5993" w:rsidRDefault="00EE5545" w:rsidP="00EE5545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Директор института (филиала)/</w:t>
      </w:r>
    </w:p>
    <w:p w:rsidR="00EE5545" w:rsidRPr="007C5993" w:rsidRDefault="00EE5545" w:rsidP="00EE5545">
      <w:pPr>
        <w:jc w:val="right"/>
        <w:rPr>
          <w:rFonts w:eastAsia="Arial Unicode MS"/>
        </w:rPr>
      </w:pPr>
      <w:r w:rsidRPr="007C5993">
        <w:rPr>
          <w:rFonts w:eastAsia="Arial Unicode MS"/>
        </w:rPr>
        <w:t>декан факультета</w:t>
      </w:r>
    </w:p>
    <w:p w:rsidR="00EE5545" w:rsidRPr="007C5993" w:rsidRDefault="00EE5545" w:rsidP="00EE5545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____________________ </w:t>
      </w:r>
    </w:p>
    <w:p w:rsidR="00EE5545" w:rsidRPr="007C5993" w:rsidRDefault="00EE5545" w:rsidP="00EE5545">
      <w:pPr>
        <w:jc w:val="both"/>
        <w:rPr>
          <w:rFonts w:eastAsia="Arial Unicode MS"/>
          <w:sz w:val="16"/>
          <w:szCs w:val="16"/>
        </w:rPr>
      </w:pPr>
      <w:r w:rsidRPr="007C5993">
        <w:rPr>
          <w:rFonts w:eastAsia="Arial Unicode MS"/>
        </w:rPr>
        <w:t xml:space="preserve">                                                                                                                                  </w:t>
      </w:r>
      <w:r w:rsidRPr="007C5993">
        <w:rPr>
          <w:rFonts w:eastAsia="Arial Unicode MS"/>
          <w:sz w:val="16"/>
          <w:szCs w:val="16"/>
        </w:rPr>
        <w:t>Ф.И.О.</w:t>
      </w:r>
    </w:p>
    <w:p w:rsidR="00EE5545" w:rsidRPr="007C5993" w:rsidRDefault="00EE5545" w:rsidP="00EE5545">
      <w:pPr>
        <w:jc w:val="right"/>
        <w:rPr>
          <w:rFonts w:eastAsia="Arial Unicode MS"/>
        </w:rPr>
      </w:pPr>
      <w:r w:rsidRPr="007C5993">
        <w:rPr>
          <w:rFonts w:eastAsia="Arial Unicode MS"/>
        </w:rPr>
        <w:t xml:space="preserve"> </w:t>
      </w:r>
    </w:p>
    <w:p w:rsidR="00EE5545" w:rsidRPr="007C5993" w:rsidRDefault="00EE5545" w:rsidP="00EE5545">
      <w:pPr>
        <w:jc w:val="both"/>
        <w:rPr>
          <w:sz w:val="28"/>
          <w:szCs w:val="28"/>
        </w:rPr>
      </w:pPr>
    </w:p>
    <w:p w:rsidR="00EE5545" w:rsidRPr="007C5993" w:rsidRDefault="00EE5545" w:rsidP="00EE5545">
      <w:pPr>
        <w:jc w:val="both"/>
        <w:rPr>
          <w:sz w:val="28"/>
          <w:szCs w:val="28"/>
        </w:rPr>
      </w:pPr>
    </w:p>
    <w:p w:rsidR="00EE5545" w:rsidRPr="007C5993" w:rsidRDefault="00EE5545" w:rsidP="00EE5545">
      <w:pPr>
        <w:jc w:val="both"/>
        <w:rPr>
          <w:sz w:val="28"/>
          <w:szCs w:val="28"/>
        </w:rPr>
      </w:pPr>
    </w:p>
    <w:p w:rsidR="00EE5545" w:rsidRPr="007C5993" w:rsidRDefault="00EE5545" w:rsidP="00EE5545">
      <w:pPr>
        <w:jc w:val="center"/>
        <w:rPr>
          <w:sz w:val="28"/>
          <w:szCs w:val="28"/>
        </w:rPr>
      </w:pPr>
      <w:r w:rsidRPr="007C5993">
        <w:rPr>
          <w:b/>
          <w:sz w:val="28"/>
          <w:szCs w:val="28"/>
        </w:rPr>
        <w:t>ТРЕБОВАНИЯ К ВЫПУСКНЫМ КВАЛИФИКАЦИОННЫМ РАБОТАМ (ПО ВИДАМ) И ПОРЯДКУ ИХ ВЫПОЛНЕНИЯ</w:t>
      </w:r>
    </w:p>
    <w:p w:rsidR="00EE5545" w:rsidRPr="007C5993" w:rsidRDefault="00EE5545" w:rsidP="00EE5545">
      <w:pPr>
        <w:widowControl w:val="0"/>
        <w:jc w:val="center"/>
        <w:rPr>
          <w:b/>
        </w:rPr>
      </w:pPr>
    </w:p>
    <w:p w:rsidR="00EE5545" w:rsidRPr="007C5993" w:rsidRDefault="00EE5545" w:rsidP="00EE5545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EE5545" w:rsidRPr="007C5993" w:rsidRDefault="00EE5545" w:rsidP="00EE5545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9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10"/>
        <w:gridCol w:w="1632"/>
        <w:gridCol w:w="1632"/>
        <w:gridCol w:w="1632"/>
      </w:tblGrid>
      <w:tr w:rsidR="00EE5545" w:rsidRPr="007C5993" w:rsidTr="00E600B8">
        <w:tc>
          <w:tcPr>
            <w:tcW w:w="4710" w:type="dxa"/>
          </w:tcPr>
          <w:p w:rsidR="00EE5545" w:rsidRPr="007C5993" w:rsidRDefault="00EE5545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Направление подготовки\специальность</w:t>
            </w:r>
          </w:p>
        </w:tc>
        <w:tc>
          <w:tcPr>
            <w:tcW w:w="4896" w:type="dxa"/>
            <w:gridSpan w:val="3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EE5545" w:rsidRPr="007C5993" w:rsidTr="00E600B8">
        <w:tc>
          <w:tcPr>
            <w:tcW w:w="4710" w:type="dxa"/>
          </w:tcPr>
          <w:p w:rsidR="00EE5545" w:rsidRPr="007C5993" w:rsidRDefault="00EE5545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Направленность (профиль)/</w:t>
            </w:r>
            <w:r w:rsidRPr="007C5993">
              <w:t>специализация</w:t>
            </w:r>
          </w:p>
        </w:tc>
        <w:tc>
          <w:tcPr>
            <w:tcW w:w="4896" w:type="dxa"/>
            <w:gridSpan w:val="3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EE5545" w:rsidRPr="007C5993" w:rsidTr="00E600B8">
        <w:tc>
          <w:tcPr>
            <w:tcW w:w="4710" w:type="dxa"/>
          </w:tcPr>
          <w:p w:rsidR="00EE5545" w:rsidRPr="007C5993" w:rsidRDefault="00EE5545" w:rsidP="00E600B8">
            <w:pPr>
              <w:rPr>
                <w:lang w:eastAsia="en-US"/>
              </w:rPr>
            </w:pPr>
            <w:r w:rsidRPr="007C5993">
              <w:t>Год начала обучения</w:t>
            </w:r>
          </w:p>
        </w:tc>
        <w:tc>
          <w:tcPr>
            <w:tcW w:w="4896" w:type="dxa"/>
            <w:gridSpan w:val="3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_______________________________________</w:t>
            </w:r>
          </w:p>
        </w:tc>
      </w:tr>
      <w:tr w:rsidR="00EE5545" w:rsidRPr="007C5993" w:rsidTr="00E600B8">
        <w:tc>
          <w:tcPr>
            <w:tcW w:w="4710" w:type="dxa"/>
          </w:tcPr>
          <w:p w:rsidR="00EE5545" w:rsidRPr="007C5993" w:rsidRDefault="00EE5545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Форма обучения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очная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заочная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очно-заочная</w:t>
            </w:r>
          </w:p>
        </w:tc>
      </w:tr>
      <w:tr w:rsidR="00EE5545" w:rsidRPr="007C5993" w:rsidTr="00E600B8">
        <w:tc>
          <w:tcPr>
            <w:tcW w:w="4710" w:type="dxa"/>
          </w:tcPr>
          <w:p w:rsidR="00EE5545" w:rsidRPr="007C5993" w:rsidRDefault="00EE5545" w:rsidP="00E600B8">
            <w:pPr>
              <w:rPr>
                <w:lang w:eastAsia="en-US"/>
              </w:rPr>
            </w:pPr>
            <w:r w:rsidRPr="007C5993">
              <w:rPr>
                <w:lang w:eastAsia="en-US"/>
              </w:rPr>
              <w:t>Реализуется в семестре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</w:t>
            </w:r>
          </w:p>
        </w:tc>
        <w:tc>
          <w:tcPr>
            <w:tcW w:w="1632" w:type="dxa"/>
          </w:tcPr>
          <w:p w:rsidR="00EE5545" w:rsidRPr="007C5993" w:rsidRDefault="00EE5545" w:rsidP="00E600B8">
            <w:pPr>
              <w:rPr>
                <w:szCs w:val="28"/>
                <w:lang w:eastAsia="en-US"/>
              </w:rPr>
            </w:pPr>
            <w:r w:rsidRPr="007C5993">
              <w:rPr>
                <w:szCs w:val="28"/>
                <w:lang w:eastAsia="en-US"/>
              </w:rPr>
              <w:t>________</w:t>
            </w:r>
          </w:p>
        </w:tc>
      </w:tr>
    </w:tbl>
    <w:p w:rsidR="00EE5545" w:rsidRPr="007C5993" w:rsidRDefault="00EE5545" w:rsidP="00EE5545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p w:rsidR="00EE5545" w:rsidRPr="007C5993" w:rsidRDefault="00EE5545" w:rsidP="00EE5545">
      <w:pPr>
        <w:widowControl w:val="0"/>
        <w:shd w:val="clear" w:color="auto" w:fill="FFFFFF"/>
        <w:autoSpaceDE w:val="0"/>
        <w:autoSpaceDN w:val="0"/>
        <w:adjustRightInd w:val="0"/>
        <w:rPr>
          <w:b/>
        </w:rPr>
      </w:pPr>
    </w:p>
    <w:tbl>
      <w:tblPr>
        <w:tblW w:w="97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32"/>
        <w:gridCol w:w="535"/>
        <w:gridCol w:w="394"/>
        <w:gridCol w:w="3859"/>
        <w:gridCol w:w="289"/>
      </w:tblGrid>
      <w:tr w:rsidR="00EE5545" w:rsidRPr="007C5993" w:rsidTr="00E600B8">
        <w:tc>
          <w:tcPr>
            <w:tcW w:w="4710" w:type="dxa"/>
            <w:gridSpan w:val="2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  <w:tc>
          <w:tcPr>
            <w:tcW w:w="5077" w:type="dxa"/>
            <w:gridSpan w:val="4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</w:tr>
      <w:tr w:rsidR="00EE5545" w:rsidRPr="007C5993" w:rsidTr="00E600B8">
        <w:tc>
          <w:tcPr>
            <w:tcW w:w="4710" w:type="dxa"/>
            <w:gridSpan w:val="2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  <w:tc>
          <w:tcPr>
            <w:tcW w:w="5077" w:type="dxa"/>
            <w:gridSpan w:val="4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</w:tr>
      <w:tr w:rsidR="00EE5545" w:rsidRPr="007C5993" w:rsidTr="00E600B8">
        <w:tc>
          <w:tcPr>
            <w:tcW w:w="4710" w:type="dxa"/>
            <w:gridSpan w:val="2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  <w:tc>
          <w:tcPr>
            <w:tcW w:w="5077" w:type="dxa"/>
            <w:gridSpan w:val="4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</w:tr>
      <w:tr w:rsidR="00EE5545" w:rsidRPr="007C5993" w:rsidTr="00E600B8">
        <w:tc>
          <w:tcPr>
            <w:tcW w:w="4710" w:type="dxa"/>
            <w:gridSpan w:val="2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  <w:tc>
          <w:tcPr>
            <w:tcW w:w="5077" w:type="dxa"/>
            <w:gridSpan w:val="4"/>
          </w:tcPr>
          <w:p w:rsidR="00EE5545" w:rsidRPr="007C5993" w:rsidRDefault="00EE5545" w:rsidP="00E600B8">
            <w:pPr>
              <w:rPr>
                <w:lang w:eastAsia="en-US"/>
              </w:rPr>
            </w:pPr>
          </w:p>
        </w:tc>
      </w:tr>
      <w:tr w:rsidR="00EE5545" w:rsidRPr="007C5993" w:rsidTr="00E600B8">
        <w:tc>
          <w:tcPr>
            <w:tcW w:w="4678" w:type="dxa"/>
          </w:tcPr>
          <w:p w:rsidR="00EE5545" w:rsidRPr="007C5993" w:rsidRDefault="00EE5545" w:rsidP="00E600B8">
            <w:pPr>
              <w:widowControl w:val="0"/>
              <w:spacing w:line="276" w:lineRule="auto"/>
              <w:ind w:left="-534"/>
              <w:jc w:val="center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961" w:type="dxa"/>
            <w:gridSpan w:val="3"/>
          </w:tcPr>
          <w:p w:rsidR="00EE5545" w:rsidRPr="007C5993" w:rsidRDefault="00EE5545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148" w:type="dxa"/>
            <w:gridSpan w:val="2"/>
          </w:tcPr>
          <w:p w:rsidR="00EE5545" w:rsidRPr="007C5993" w:rsidRDefault="00EE5545" w:rsidP="00E600B8">
            <w:pPr>
              <w:widowControl w:val="0"/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EE5545" w:rsidRPr="007C5993" w:rsidRDefault="00EE5545" w:rsidP="00E600B8">
            <w:pPr>
              <w:widowControl w:val="0"/>
              <w:spacing w:line="276" w:lineRule="auto"/>
              <w:ind w:left="-1069"/>
              <w:jc w:val="center"/>
              <w:rPr>
                <w:b/>
                <w:bCs/>
                <w:lang w:eastAsia="en-US"/>
              </w:rPr>
            </w:pPr>
            <w:r w:rsidRPr="007C5993">
              <w:rPr>
                <w:b/>
                <w:bCs/>
                <w:lang w:eastAsia="en-US"/>
              </w:rPr>
              <w:t>РАЗРАБОТАНО:</w:t>
            </w:r>
          </w:p>
        </w:tc>
      </w:tr>
      <w:tr w:rsidR="00EE5545" w:rsidRPr="007C5993" w:rsidTr="00E600B8">
        <w:trPr>
          <w:gridAfter w:val="1"/>
          <w:wAfter w:w="289" w:type="dxa"/>
          <w:trHeight w:val="426"/>
        </w:trPr>
        <w:tc>
          <w:tcPr>
            <w:tcW w:w="4678" w:type="dxa"/>
          </w:tcPr>
          <w:p w:rsidR="00EE5545" w:rsidRPr="007C5993" w:rsidRDefault="00EE5545" w:rsidP="00E600B8">
            <w:pPr>
              <w:widowControl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567" w:type="dxa"/>
            <w:gridSpan w:val="2"/>
          </w:tcPr>
          <w:p w:rsidR="00EE5545" w:rsidRPr="007C5993" w:rsidRDefault="00EE5545" w:rsidP="00E600B8">
            <w:pPr>
              <w:widowControl w:val="0"/>
              <w:spacing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4253" w:type="dxa"/>
            <w:gridSpan w:val="2"/>
          </w:tcPr>
          <w:p w:rsidR="00EE5545" w:rsidRPr="007C5993" w:rsidRDefault="00EE5545" w:rsidP="00E600B8">
            <w:pPr>
              <w:widowControl w:val="0"/>
              <w:spacing w:line="276" w:lineRule="auto"/>
              <w:ind w:left="-77" w:firstLine="77"/>
              <w:jc w:val="both"/>
              <w:rPr>
                <w:lang w:eastAsia="en-US"/>
              </w:rPr>
            </w:pPr>
          </w:p>
          <w:p w:rsidR="00EE5545" w:rsidRPr="007C5993" w:rsidRDefault="00EE5545" w:rsidP="00E600B8">
            <w:pPr>
              <w:spacing w:line="276" w:lineRule="auto"/>
              <w:ind w:left="-77" w:firstLine="77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>_____________________________</w:t>
            </w:r>
          </w:p>
          <w:p w:rsidR="00EE5545" w:rsidRPr="007C5993" w:rsidRDefault="00EE5545" w:rsidP="00E600B8">
            <w:pPr>
              <w:spacing w:line="276" w:lineRule="auto"/>
              <w:ind w:left="-77" w:firstLine="77"/>
              <w:jc w:val="both"/>
              <w:rPr>
                <w:sz w:val="20"/>
                <w:lang w:eastAsia="en-US"/>
              </w:rPr>
            </w:pPr>
            <w:r w:rsidRPr="007C5993">
              <w:rPr>
                <w:sz w:val="20"/>
                <w:lang w:eastAsia="en-US"/>
              </w:rPr>
              <w:t xml:space="preserve">       (должность разработчика)</w:t>
            </w:r>
          </w:p>
          <w:p w:rsidR="00EE5545" w:rsidRPr="007C5993" w:rsidRDefault="00EE5545" w:rsidP="00E600B8">
            <w:pPr>
              <w:widowControl w:val="0"/>
              <w:spacing w:line="276" w:lineRule="auto"/>
              <w:ind w:left="-77" w:firstLine="77"/>
              <w:jc w:val="both"/>
              <w:rPr>
                <w:lang w:eastAsia="en-US"/>
              </w:rPr>
            </w:pPr>
            <w:r w:rsidRPr="007C5993">
              <w:rPr>
                <w:lang w:eastAsia="en-US"/>
              </w:rPr>
              <w:t>____________________ Ф.И.О.</w:t>
            </w:r>
          </w:p>
          <w:p w:rsidR="00EE5545" w:rsidRPr="007C5993" w:rsidRDefault="00EE5545" w:rsidP="00E600B8">
            <w:pPr>
              <w:widowControl w:val="0"/>
              <w:spacing w:line="276" w:lineRule="auto"/>
              <w:ind w:left="-77" w:firstLine="77"/>
              <w:jc w:val="both"/>
              <w:rPr>
                <w:lang w:eastAsia="en-US"/>
              </w:rPr>
            </w:pPr>
          </w:p>
        </w:tc>
      </w:tr>
    </w:tbl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  <w:i/>
        </w:rPr>
      </w:pPr>
    </w:p>
    <w:p w:rsidR="00EE5545" w:rsidRPr="007C5993" w:rsidRDefault="00EE5545" w:rsidP="00EE5545">
      <w:pPr>
        <w:ind w:firstLine="709"/>
        <w:jc w:val="center"/>
        <w:rPr>
          <w:bCs/>
        </w:rPr>
      </w:pPr>
      <w:r w:rsidRPr="007C5993">
        <w:rPr>
          <w:bCs/>
        </w:rPr>
        <w:t>Ставрополь, 20__</w:t>
      </w:r>
    </w:p>
    <w:p w:rsidR="00EE5545" w:rsidRPr="007C5993" w:rsidRDefault="00EE5545" w:rsidP="00EE5545">
      <w:pPr>
        <w:ind w:firstLine="709"/>
        <w:jc w:val="both"/>
        <w:rPr>
          <w:b/>
          <w:bCs/>
        </w:rPr>
      </w:pPr>
      <w:r w:rsidRPr="007C5993">
        <w:rPr>
          <w:bCs/>
        </w:rPr>
        <w:br w:type="page"/>
      </w:r>
      <w:r w:rsidRPr="007C5993">
        <w:rPr>
          <w:b/>
          <w:bCs/>
        </w:rPr>
        <w:lastRenderedPageBreak/>
        <w:t xml:space="preserve">1. Введение.    </w:t>
      </w:r>
    </w:p>
    <w:p w:rsidR="00EE5545" w:rsidRPr="007C5993" w:rsidRDefault="00EE5545" w:rsidP="00EE5545">
      <w:pPr>
        <w:ind w:firstLine="709"/>
        <w:contextualSpacing/>
        <w:jc w:val="both"/>
        <w:rPr>
          <w:b/>
          <w:bCs/>
        </w:rPr>
      </w:pPr>
    </w:p>
    <w:p w:rsidR="00EE5545" w:rsidRPr="007C5993" w:rsidRDefault="00EE5545" w:rsidP="00EE5545">
      <w:pPr>
        <w:ind w:firstLine="709"/>
        <w:contextualSpacing/>
        <w:jc w:val="both"/>
        <w:rPr>
          <w:b/>
          <w:bCs/>
        </w:rPr>
      </w:pPr>
      <w:r w:rsidRPr="007C5993">
        <w:rPr>
          <w:b/>
          <w:bCs/>
        </w:rPr>
        <w:t xml:space="preserve">2. Цели и задачи выпускной квалификационной работы (по видам). </w:t>
      </w:r>
    </w:p>
    <w:p w:rsidR="00EE5545" w:rsidRPr="007C5993" w:rsidRDefault="00EE5545" w:rsidP="00EE5545">
      <w:pPr>
        <w:ind w:firstLine="709"/>
        <w:contextualSpacing/>
        <w:jc w:val="both"/>
        <w:rPr>
          <w:b/>
        </w:rPr>
      </w:pPr>
    </w:p>
    <w:p w:rsidR="00EE5545" w:rsidRPr="007C5993" w:rsidRDefault="00EE5545" w:rsidP="00EE5545">
      <w:pPr>
        <w:tabs>
          <w:tab w:val="left" w:pos="0"/>
        </w:tabs>
        <w:ind w:firstLine="709"/>
        <w:jc w:val="both"/>
        <w:rPr>
          <w:b/>
        </w:rPr>
      </w:pPr>
      <w:r w:rsidRPr="007C5993">
        <w:rPr>
          <w:b/>
          <w:bCs/>
        </w:rPr>
        <w:t xml:space="preserve">3. </w:t>
      </w:r>
      <w:r w:rsidRPr="007C5993">
        <w:rPr>
          <w:b/>
        </w:rPr>
        <w:t>Перечень компетенций, уровень сформированности которых должен быть проверен в ходе защиты выпускной квалификационной работы.</w:t>
      </w:r>
    </w:p>
    <w:p w:rsidR="00EE5545" w:rsidRPr="007C5993" w:rsidRDefault="00EE5545" w:rsidP="00EE5545">
      <w:pPr>
        <w:ind w:firstLine="709"/>
        <w:contextualSpacing/>
        <w:jc w:val="both"/>
        <w:rPr>
          <w:b/>
          <w:bCs/>
        </w:rPr>
      </w:pPr>
    </w:p>
    <w:p w:rsidR="00EE5545" w:rsidRPr="007C5993" w:rsidRDefault="00EE5545" w:rsidP="00EE5545">
      <w:pPr>
        <w:ind w:firstLine="709"/>
        <w:jc w:val="both"/>
        <w:rPr>
          <w:bCs/>
        </w:rPr>
      </w:pPr>
      <w:r w:rsidRPr="007C5993">
        <w:t xml:space="preserve"> </w:t>
      </w:r>
      <w:r w:rsidRPr="007C5993">
        <w:rPr>
          <w:b/>
          <w:bCs/>
        </w:rPr>
        <w:t xml:space="preserve">4. Структура и объем выпускной квалификационной работы (по видам), в т. ч.  объем каждого из разделов </w:t>
      </w:r>
      <w:r w:rsidRPr="007C5993">
        <w:rPr>
          <w:b/>
        </w:rPr>
        <w:t>выпускной квалификационной работы</w:t>
      </w:r>
    </w:p>
    <w:p w:rsidR="00EE5545" w:rsidRPr="007C5993" w:rsidRDefault="00EE5545" w:rsidP="00EE5545">
      <w:pPr>
        <w:ind w:firstLine="709"/>
        <w:jc w:val="both"/>
      </w:pPr>
    </w:p>
    <w:p w:rsidR="00EE5545" w:rsidRPr="007C5993" w:rsidRDefault="00EE5545" w:rsidP="00EE5545">
      <w:pPr>
        <w:ind w:firstLine="709"/>
        <w:jc w:val="both"/>
        <w:rPr>
          <w:b/>
          <w:bCs/>
        </w:rPr>
      </w:pPr>
      <w:r w:rsidRPr="007C5993">
        <w:rPr>
          <w:b/>
          <w:bCs/>
        </w:rPr>
        <w:t xml:space="preserve">5. Содержание выпускной квалификационной работы (по видам), в т. ч. содержание каждого из разделов, включенных в структуру </w:t>
      </w:r>
      <w:r w:rsidRPr="007C5993">
        <w:rPr>
          <w:b/>
        </w:rPr>
        <w:t>выпускной квалификационной работы</w:t>
      </w:r>
      <w:r w:rsidRPr="007C5993">
        <w:rPr>
          <w:b/>
          <w:bCs/>
        </w:rPr>
        <w:t>.</w:t>
      </w:r>
    </w:p>
    <w:p w:rsidR="00EE5545" w:rsidRPr="007C5993" w:rsidRDefault="00EE5545" w:rsidP="00EE5545">
      <w:pPr>
        <w:ind w:firstLine="709"/>
        <w:jc w:val="both"/>
        <w:rPr>
          <w:b/>
          <w:bCs/>
        </w:rPr>
      </w:pPr>
    </w:p>
    <w:p w:rsidR="00EE5545" w:rsidRPr="007C5993" w:rsidRDefault="00EE5545" w:rsidP="00EE5545">
      <w:pPr>
        <w:ind w:firstLine="709"/>
        <w:jc w:val="both"/>
        <w:rPr>
          <w:b/>
        </w:rPr>
      </w:pPr>
      <w:r w:rsidRPr="007C5993">
        <w:rPr>
          <w:b/>
          <w:bCs/>
        </w:rPr>
        <w:t xml:space="preserve">6. </w:t>
      </w:r>
      <w:r w:rsidRPr="007C5993">
        <w:rPr>
          <w:b/>
        </w:rPr>
        <w:t>Оформление выпускной квалификационной работы (по видам).</w:t>
      </w:r>
    </w:p>
    <w:p w:rsidR="00EE5545" w:rsidRPr="007C5993" w:rsidRDefault="00EE5545" w:rsidP="00EE5545">
      <w:pPr>
        <w:ind w:firstLine="709"/>
        <w:jc w:val="both"/>
        <w:rPr>
          <w:b/>
          <w:bCs/>
        </w:rPr>
      </w:pPr>
    </w:p>
    <w:p w:rsidR="00EE5545" w:rsidRPr="007C5993" w:rsidRDefault="00EE5545" w:rsidP="00EE5545">
      <w:pPr>
        <w:ind w:firstLine="709"/>
        <w:jc w:val="both"/>
      </w:pPr>
      <w:r w:rsidRPr="007C5993">
        <w:rPr>
          <w:b/>
          <w:bCs/>
        </w:rPr>
        <w:t>7. Порядок выполнения выпускной квалификационной работы (по видам) и порядок подготовки выпускной квалификационной работы к защите (по видам).</w:t>
      </w: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i/>
          <w:color w:val="000000"/>
          <w:spacing w:val="5"/>
        </w:rPr>
      </w:pPr>
      <w:r w:rsidRPr="007C5993">
        <w:rPr>
          <w:i/>
        </w:rPr>
        <w:t>В этом разделе</w:t>
      </w:r>
      <w:r w:rsidRPr="007C5993">
        <w:rPr>
          <w:b/>
          <w:i/>
        </w:rPr>
        <w:t xml:space="preserve"> </w:t>
      </w:r>
      <w:r w:rsidRPr="007C5993">
        <w:rPr>
          <w:i/>
        </w:rPr>
        <w:t>должны быть отражены необходимые студентам-выпускникам основные требования «</w:t>
      </w:r>
      <w:r w:rsidRPr="007C5993">
        <w:rPr>
          <w:i/>
          <w:spacing w:val="2"/>
        </w:rPr>
        <w:t xml:space="preserve">Положения </w:t>
      </w:r>
      <w:r w:rsidRPr="007C5993">
        <w:rPr>
          <w:i/>
        </w:rPr>
        <w:t>о порядке выполнения выпускных квалификационных работ</w:t>
      </w:r>
      <w:r w:rsidRPr="007C5993">
        <w:rPr>
          <w:b/>
          <w:i/>
        </w:rPr>
        <w:t xml:space="preserve"> </w:t>
      </w:r>
      <w:r w:rsidRPr="007C5993">
        <w:rPr>
          <w:i/>
        </w:rPr>
        <w:t>в федеральном государственном автономном образовательном учреждении высшего образования «</w:t>
      </w:r>
      <w:r w:rsidRPr="007C5993">
        <w:rPr>
          <w:i/>
          <w:color w:val="000000"/>
          <w:spacing w:val="5"/>
        </w:rPr>
        <w:t>Северо-Кавказский федеральный университет»» и «</w:t>
      </w:r>
      <w:r w:rsidRPr="007C5993">
        <w:rPr>
          <w:i/>
        </w:rPr>
        <w:t xml:space="preserve">Положения </w:t>
      </w:r>
      <w:r w:rsidRPr="007C5993">
        <w:rPr>
          <w:i/>
          <w:color w:val="000000"/>
          <w:spacing w:val="2"/>
        </w:rPr>
        <w:t>о п</w:t>
      </w:r>
      <w:r w:rsidRPr="007C5993">
        <w:rPr>
          <w:i/>
          <w:color w:val="000000"/>
        </w:rPr>
        <w:t>орядке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федеральном государственном автономном образовательном учреждении высшего образования «</w:t>
      </w:r>
      <w:r w:rsidRPr="007C5993">
        <w:rPr>
          <w:i/>
          <w:color w:val="000000"/>
          <w:spacing w:val="5"/>
        </w:rPr>
        <w:t xml:space="preserve">Северо-Кавказский федеральный университет», «Регламента выполнения выпускных квалификационных работ в виде </w:t>
      </w:r>
      <w:proofErr w:type="spellStart"/>
      <w:r w:rsidRPr="007C5993">
        <w:rPr>
          <w:i/>
          <w:color w:val="000000"/>
          <w:spacing w:val="5"/>
        </w:rPr>
        <w:t>стартапа</w:t>
      </w:r>
      <w:proofErr w:type="spellEnd"/>
      <w:r w:rsidRPr="007C5993">
        <w:rPr>
          <w:i/>
          <w:color w:val="000000"/>
          <w:spacing w:val="5"/>
        </w:rPr>
        <w:t xml:space="preserve"> по программам высшего образования - программам бакалавриата, программам специалитета, программам магистратуры в федеральном государственном автономном образовательном учреждении высшего образования «Северо-Кавказский федеральный университет», Регламента выполнения выпускных квалификационных работ (комплексных работ) по программам высшего образования - программам бакалавриата, программам специалитета, программам магистратуры в федеральном государственном автономном образовательном учреждении высшего образования «Северо-Кавказский федеральный университет» (новая редакция.</w:t>
      </w: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i/>
          <w:color w:val="000000"/>
          <w:spacing w:val="5"/>
        </w:rPr>
      </w:pP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bCs/>
        </w:rPr>
      </w:pPr>
      <w:r w:rsidRPr="007C5993">
        <w:rPr>
          <w:b/>
          <w:bCs/>
        </w:rPr>
        <w:t>8. Список рекомендуемой литературы, информационных источников</w:t>
      </w:r>
      <w:r w:rsidRPr="007C5993">
        <w:rPr>
          <w:bCs/>
        </w:rPr>
        <w:t>.</w:t>
      </w: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i/>
          <w:color w:val="000000"/>
          <w:spacing w:val="5"/>
        </w:rPr>
      </w:pP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b/>
        </w:rPr>
      </w:pPr>
      <w:r w:rsidRPr="007C5993">
        <w:rPr>
          <w:b/>
        </w:rPr>
        <w:t>9</w:t>
      </w:r>
      <w:r w:rsidRPr="007C5993">
        <w:rPr>
          <w:b/>
          <w:i/>
        </w:rPr>
        <w:t xml:space="preserve">. </w:t>
      </w:r>
      <w:r w:rsidRPr="007C5993">
        <w:rPr>
          <w:b/>
        </w:rPr>
        <w:t>Описание показателей и критериев оценивания компетенций, а также шкал оценивания</w:t>
      </w: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i/>
          <w:color w:val="000000"/>
          <w:spacing w:val="5"/>
        </w:rPr>
      </w:pPr>
    </w:p>
    <w:p w:rsidR="00EE5545" w:rsidRPr="007C5993" w:rsidRDefault="00EE5545" w:rsidP="00EE5545">
      <w:pPr>
        <w:tabs>
          <w:tab w:val="left" w:pos="993"/>
        </w:tabs>
        <w:ind w:firstLine="709"/>
        <w:jc w:val="both"/>
        <w:rPr>
          <w:b/>
        </w:rPr>
      </w:pPr>
      <w:r w:rsidRPr="007C5993">
        <w:rPr>
          <w:b/>
        </w:rPr>
        <w:t>9.1 Описание показателей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9"/>
        <w:gridCol w:w="2577"/>
        <w:gridCol w:w="2304"/>
        <w:gridCol w:w="1139"/>
        <w:gridCol w:w="1178"/>
        <w:gridCol w:w="18"/>
      </w:tblGrid>
      <w:tr w:rsidR="00EE5545" w:rsidRPr="007C5993" w:rsidTr="00E600B8">
        <w:trPr>
          <w:gridAfter w:val="1"/>
          <w:wAfter w:w="14" w:type="pct"/>
          <w:trHeight w:val="303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5545" w:rsidRPr="007C5993" w:rsidRDefault="00EE5545" w:rsidP="00E600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Уровни сформированности </w:t>
            </w:r>
            <w:proofErr w:type="spellStart"/>
            <w:r w:rsidRPr="007C5993">
              <w:rPr>
                <w:color w:val="000000"/>
                <w:lang w:eastAsia="en-US"/>
              </w:rPr>
              <w:t>компетенци</w:t>
            </w:r>
            <w:proofErr w:type="spellEnd"/>
            <w:r w:rsidRPr="007C5993">
              <w:rPr>
                <w:color w:val="000000"/>
                <w:lang w:eastAsia="en-US"/>
              </w:rPr>
              <w:t>(</w:t>
            </w:r>
            <w:proofErr w:type="spellStart"/>
            <w:r w:rsidRPr="007C5993">
              <w:rPr>
                <w:color w:val="000000"/>
                <w:lang w:eastAsia="en-US"/>
              </w:rPr>
              <w:t>ий</w:t>
            </w:r>
            <w:proofErr w:type="spellEnd"/>
            <w:r w:rsidRPr="007C5993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7C5993">
              <w:rPr>
                <w:color w:val="000000"/>
                <w:lang w:eastAsia="en-US"/>
              </w:rPr>
              <w:t>ов</w:t>
            </w:r>
            <w:proofErr w:type="spellEnd"/>
            <w:r w:rsidRPr="007C5993">
              <w:rPr>
                <w:color w:val="000000"/>
                <w:lang w:eastAsia="en-US"/>
              </w:rPr>
              <w:t>)</w:t>
            </w:r>
          </w:p>
        </w:tc>
        <w:tc>
          <w:tcPr>
            <w:tcW w:w="3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5545" w:rsidRPr="007C5993" w:rsidRDefault="00EE5545" w:rsidP="00E600B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7C5993">
              <w:rPr>
                <w:color w:val="000000"/>
                <w:lang w:val="en-US" w:eastAsia="en-US"/>
              </w:rPr>
              <w:t>Дескрипторы</w:t>
            </w:r>
            <w:proofErr w:type="spellEnd"/>
          </w:p>
        </w:tc>
      </w:tr>
      <w:tr w:rsidR="00EE5545" w:rsidRPr="007C5993" w:rsidTr="00E600B8">
        <w:trPr>
          <w:trHeight w:val="1061"/>
        </w:trPr>
        <w:tc>
          <w:tcPr>
            <w:tcW w:w="1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 не достигнут</w:t>
            </w:r>
          </w:p>
          <w:p w:rsidR="00EE5545" w:rsidRPr="007C5993" w:rsidRDefault="00EE5545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(Неудовлетворительно)</w:t>
            </w:r>
          </w:p>
          <w:p w:rsidR="00EE5545" w:rsidRPr="007C5993" w:rsidRDefault="00EE5545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Минимальный уровень</w:t>
            </w:r>
          </w:p>
          <w:p w:rsidR="00EE5545" w:rsidRPr="007C5993" w:rsidRDefault="00EE5545" w:rsidP="00E600B8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(удовлетворительно) </w:t>
            </w:r>
          </w:p>
          <w:p w:rsidR="00EE5545" w:rsidRPr="007C5993" w:rsidRDefault="00EE5545" w:rsidP="00E600B8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Средний уровень</w:t>
            </w:r>
          </w:p>
          <w:p w:rsidR="00EE5545" w:rsidRPr="007C5993" w:rsidRDefault="00EE5545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(хорошо)</w:t>
            </w:r>
          </w:p>
          <w:p w:rsidR="00EE5545" w:rsidRPr="007C5993" w:rsidRDefault="00EE5545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center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:rsidR="00EE5545" w:rsidRPr="007C5993" w:rsidRDefault="00EE5545" w:rsidP="00E600B8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5 баллов</w:t>
            </w:r>
          </w:p>
        </w:tc>
      </w:tr>
      <w:tr w:rsidR="00EE5545" w:rsidRPr="007C5993" w:rsidTr="00E600B8">
        <w:trPr>
          <w:trHeight w:val="3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E5545" w:rsidRPr="007C5993" w:rsidRDefault="00EE5545" w:rsidP="00E600B8">
            <w:pPr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t>Компетенция:</w:t>
            </w:r>
          </w:p>
        </w:tc>
      </w:tr>
      <w:tr w:rsidR="00EE5545" w:rsidRPr="007C5993" w:rsidTr="00E600B8">
        <w:trPr>
          <w:trHeight w:val="60"/>
        </w:trPr>
        <w:tc>
          <w:tcPr>
            <w:tcW w:w="1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  <w:r w:rsidRPr="007C5993">
              <w:rPr>
                <w:color w:val="000000"/>
                <w:lang w:eastAsia="en-US"/>
              </w:rPr>
              <w:t>Результаты обучения:</w:t>
            </w:r>
          </w:p>
          <w:p w:rsidR="00EE5545" w:rsidRPr="007C5993" w:rsidRDefault="00EE5545" w:rsidP="00E600B8">
            <w:pPr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 w:rsidRPr="007C5993">
              <w:rPr>
                <w:i/>
                <w:color w:val="000000"/>
                <w:lang w:eastAsia="en-US"/>
              </w:rPr>
              <w:lastRenderedPageBreak/>
              <w:t xml:space="preserve">Индикатор: 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E5545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E5545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rPr>
                <w:color w:val="000000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EE5545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5545" w:rsidRPr="007C5993" w:rsidRDefault="00EE5545" w:rsidP="00E600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after="39" w:line="243" w:lineRule="auto"/>
              <w:jc w:val="both"/>
            </w:pPr>
          </w:p>
        </w:tc>
      </w:tr>
      <w:tr w:rsidR="00EE5545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/>
        </w:tc>
      </w:tr>
      <w:tr w:rsidR="00EE5545" w:rsidRPr="007C5993" w:rsidTr="00E600B8">
        <w:trPr>
          <w:trHeight w:val="60"/>
        </w:trPr>
        <w:tc>
          <w:tcPr>
            <w:tcW w:w="11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E5545" w:rsidRPr="007C5993" w:rsidRDefault="00EE5545" w:rsidP="00E600B8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545" w:rsidRPr="007C5993" w:rsidRDefault="00EE5545" w:rsidP="00E600B8"/>
        </w:tc>
      </w:tr>
    </w:tbl>
    <w:p w:rsidR="00EE5545" w:rsidRPr="007C5993" w:rsidRDefault="00EE5545" w:rsidP="00EE5545">
      <w:pPr>
        <w:spacing w:line="276" w:lineRule="auto"/>
        <w:ind w:firstLine="709"/>
        <w:contextualSpacing/>
        <w:jc w:val="both"/>
      </w:pPr>
      <w:r w:rsidRPr="007C5993">
        <w:rPr>
          <w:b/>
        </w:rPr>
        <w:t xml:space="preserve">9.2 Критерии оценивания компетенций на защите выпускной квалификационной работы  </w:t>
      </w:r>
    </w:p>
    <w:p w:rsidR="00EE5545" w:rsidRPr="007C5993" w:rsidRDefault="00EE5545" w:rsidP="00EE5545">
      <w:pPr>
        <w:ind w:left="-100"/>
        <w:jc w:val="both"/>
      </w:pPr>
      <w:r w:rsidRPr="007C5993">
        <w:t>Оценка «отлично» выставляется обучающемуся, если_______________________________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_____________________________________________________________________________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Оценка «хорошо» выставляется обучающемуся, если_______________________________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_____________________________________________________________________________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Оценка «удовлетворительно» выставляется обучающемуся, если______________________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_____________________________________________________________________________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Оценка «неудовлетворительно» выставляется обучающемуся, если____________________</w:t>
      </w:r>
    </w:p>
    <w:p w:rsidR="00EE5545" w:rsidRPr="007C5993" w:rsidRDefault="00EE5545" w:rsidP="00EE5545">
      <w:pPr>
        <w:ind w:left="-100"/>
        <w:jc w:val="both"/>
      </w:pPr>
      <w:r w:rsidRPr="007C5993">
        <w:t>_____________________________________________________________________________</w:t>
      </w:r>
    </w:p>
    <w:p w:rsidR="00EE5545" w:rsidRPr="007C5993" w:rsidRDefault="00EE5545" w:rsidP="00EE5545">
      <w:pPr>
        <w:jc w:val="both"/>
      </w:pPr>
    </w:p>
    <w:p w:rsidR="00EE5545" w:rsidRPr="007C5993" w:rsidRDefault="00EE5545" w:rsidP="00EE5545">
      <w:pPr>
        <w:spacing w:line="276" w:lineRule="auto"/>
        <w:ind w:firstLine="709"/>
        <w:jc w:val="both"/>
        <w:rPr>
          <w:b/>
        </w:rPr>
      </w:pPr>
      <w:r w:rsidRPr="007C5993">
        <w:rPr>
          <w:b/>
        </w:rPr>
        <w:t>9.3 Описание шкалы оценивания</w:t>
      </w:r>
    </w:p>
    <w:p w:rsidR="00EE5545" w:rsidRPr="007C5993" w:rsidRDefault="00EE5545" w:rsidP="00EE5545">
      <w:pPr>
        <w:spacing w:line="276" w:lineRule="auto"/>
        <w:ind w:firstLine="709"/>
        <w:jc w:val="both"/>
      </w:pPr>
      <w:r w:rsidRPr="007C5993">
        <w:t>Защита выпускной квалификационной работы оценивается по 5-балльной системе.</w:t>
      </w:r>
    </w:p>
    <w:p w:rsidR="00EE5545" w:rsidRPr="007C5993" w:rsidRDefault="00EE5545" w:rsidP="00EE5545">
      <w:pPr>
        <w:jc w:val="both"/>
      </w:pPr>
      <w:r w:rsidRPr="007C5993">
        <w:t xml:space="preserve"> </w:t>
      </w:r>
    </w:p>
    <w:p w:rsidR="00EE5545" w:rsidRPr="007C5993" w:rsidRDefault="00EE5545" w:rsidP="00EE5545">
      <w:pPr>
        <w:ind w:firstLine="709"/>
        <w:jc w:val="both"/>
        <w:rPr>
          <w:color w:val="000000"/>
          <w:spacing w:val="5"/>
        </w:rPr>
      </w:pPr>
      <w:r w:rsidRPr="007C5993">
        <w:rPr>
          <w:b/>
          <w:bCs/>
        </w:rPr>
        <w:t>10.</w:t>
      </w:r>
      <w:r w:rsidRPr="007C5993">
        <w:rPr>
          <w:bCs/>
        </w:rPr>
        <w:t xml:space="preserve"> </w:t>
      </w:r>
      <w:r w:rsidRPr="007C5993">
        <w:rPr>
          <w:b/>
          <w:bCs/>
        </w:rPr>
        <w:t>Приложения,</w:t>
      </w:r>
      <w:r w:rsidRPr="007C5993">
        <w:rPr>
          <w:bCs/>
        </w:rPr>
        <w:t xml:space="preserve"> в которые обязательно включить формы бланков титульного листа ВКР </w:t>
      </w:r>
      <w:r w:rsidRPr="007C5993">
        <w:rPr>
          <w:b/>
          <w:bCs/>
        </w:rPr>
        <w:t>(по видам),</w:t>
      </w:r>
      <w:r w:rsidRPr="007C5993">
        <w:rPr>
          <w:b/>
        </w:rPr>
        <w:t xml:space="preserve"> заданий на ВКР (по видам), календарного плана (по видам), отзыва руководителя (ей), рецензии (й), </w:t>
      </w:r>
      <w:r w:rsidRPr="007C5993">
        <w:rPr>
          <w:b/>
          <w:lang w:eastAsia="ko-KR"/>
        </w:rPr>
        <w:t>перечень тем выпускных квалификационных работ (по видам)</w:t>
      </w:r>
      <w:r w:rsidRPr="007C5993">
        <w:rPr>
          <w:b/>
          <w:color w:val="000000"/>
          <w:lang w:eastAsia="ko-KR"/>
        </w:rPr>
        <w:t>,</w:t>
      </w:r>
      <w:r w:rsidRPr="007C5993">
        <w:rPr>
          <w:color w:val="000000"/>
          <w:lang w:eastAsia="ko-KR"/>
        </w:rPr>
        <w:t xml:space="preserve"> предлагаемых обучающимся</w:t>
      </w:r>
      <w:r w:rsidRPr="007C5993">
        <w:rPr>
          <w:lang w:eastAsia="ko-KR"/>
        </w:rPr>
        <w:t>, г</w:t>
      </w:r>
      <w:r w:rsidRPr="007C5993">
        <w:t>рафик выполнения выпускной квалификационной работы  и др. в соответствии с</w:t>
      </w:r>
      <w:r w:rsidRPr="007C5993">
        <w:rPr>
          <w:spacing w:val="2"/>
        </w:rPr>
        <w:t xml:space="preserve"> Положением </w:t>
      </w:r>
      <w:r w:rsidRPr="007C5993">
        <w:t>о порядке выполнения выпускных квалификационных работ</w:t>
      </w:r>
      <w:r w:rsidRPr="007C5993">
        <w:rPr>
          <w:b/>
        </w:rPr>
        <w:t xml:space="preserve"> </w:t>
      </w:r>
      <w:r w:rsidRPr="007C5993">
        <w:t>в федеральном государственном автономном образовательном учреждении высшего образования «</w:t>
      </w:r>
      <w:r w:rsidRPr="007C5993">
        <w:rPr>
          <w:color w:val="000000"/>
          <w:spacing w:val="5"/>
        </w:rPr>
        <w:t>Северо-Кавказский федеральный университет».</w:t>
      </w:r>
    </w:p>
    <w:p w:rsidR="00EE5545" w:rsidRPr="007C5993" w:rsidRDefault="00EE5545" w:rsidP="00EE5545">
      <w:pPr>
        <w:ind w:firstLine="709"/>
        <w:jc w:val="both"/>
        <w:rPr>
          <w:color w:val="000000"/>
          <w:spacing w:val="5"/>
        </w:rPr>
      </w:pPr>
    </w:p>
    <w:p w:rsidR="00EE5545" w:rsidRPr="007C5993" w:rsidRDefault="00EE5545" w:rsidP="00EE5545">
      <w:pPr>
        <w:ind w:firstLine="709"/>
        <w:jc w:val="both"/>
        <w:rPr>
          <w:bCs/>
          <w:i/>
        </w:rPr>
      </w:pPr>
    </w:p>
    <w:p w:rsidR="00EE5545" w:rsidRPr="007C5993" w:rsidRDefault="00EE5545" w:rsidP="00EE5545">
      <w:pPr>
        <w:ind w:firstLine="708"/>
        <w:jc w:val="both"/>
        <w:rPr>
          <w:bCs/>
          <w:i/>
        </w:rPr>
      </w:pPr>
      <w:r w:rsidRPr="007C5993">
        <w:rPr>
          <w:bCs/>
          <w:i/>
        </w:rPr>
        <w:t xml:space="preserve">  </w:t>
      </w:r>
    </w:p>
    <w:p w:rsidR="00EE5545" w:rsidRPr="007C5993" w:rsidRDefault="00EE5545" w:rsidP="00EE5545">
      <w:pPr>
        <w:ind w:firstLine="708"/>
        <w:jc w:val="both"/>
        <w:rPr>
          <w:bCs/>
          <w:i/>
        </w:rPr>
      </w:pPr>
    </w:p>
    <w:p w:rsidR="00EE5545" w:rsidRPr="007C5993" w:rsidRDefault="00EE5545" w:rsidP="00EE5545">
      <w:pPr>
        <w:ind w:firstLine="708"/>
        <w:rPr>
          <w:bCs/>
          <w:i/>
        </w:rPr>
      </w:pPr>
    </w:p>
    <w:p w:rsidR="00EE5545" w:rsidRPr="007C5993" w:rsidRDefault="00EE5545" w:rsidP="00EE5545">
      <w:pPr>
        <w:ind w:firstLine="708"/>
        <w:rPr>
          <w:bCs/>
          <w:i/>
        </w:rPr>
      </w:pPr>
    </w:p>
    <w:p w:rsidR="00A423B1" w:rsidRDefault="00A423B1">
      <w:bookmarkStart w:id="0" w:name="_GoBack"/>
      <w:bookmarkEnd w:id="0"/>
    </w:p>
    <w:sectPr w:rsidR="00A4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82"/>
    <w:rsid w:val="00A423B1"/>
    <w:rsid w:val="00BC0582"/>
    <w:rsid w:val="00E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3C5D-FC68-4EDA-A2CF-D3243706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2</cp:revision>
  <dcterms:created xsi:type="dcterms:W3CDTF">2023-08-01T08:10:00Z</dcterms:created>
  <dcterms:modified xsi:type="dcterms:W3CDTF">2023-08-01T08:12:00Z</dcterms:modified>
</cp:coreProperties>
</file>